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9" w:rsidRPr="000E4136" w:rsidRDefault="00367659" w:rsidP="00367659">
      <w:pPr>
        <w:pStyle w:val="Header"/>
        <w:tabs>
          <w:tab w:val="clear" w:pos="4153"/>
          <w:tab w:val="clear" w:pos="8306"/>
        </w:tabs>
        <w:jc w:val="center"/>
        <w:rPr>
          <w:b/>
          <w:caps/>
          <w:sz w:val="28"/>
          <w:u w:val="single"/>
        </w:rPr>
      </w:pPr>
      <w:r w:rsidRPr="000E4136">
        <w:rPr>
          <w:b/>
          <w:caps/>
          <w:sz w:val="28"/>
          <w:u w:val="single"/>
        </w:rPr>
        <w:t>Nomination form 201</w:t>
      </w:r>
      <w:r>
        <w:rPr>
          <w:b/>
          <w:caps/>
          <w:sz w:val="28"/>
          <w:u w:val="single"/>
        </w:rPr>
        <w:t>6</w:t>
      </w:r>
      <w:r w:rsidRPr="000E4136">
        <w:rPr>
          <w:b/>
          <w:caps/>
          <w:sz w:val="28"/>
          <w:u w:val="single"/>
        </w:rPr>
        <w:t>-201</w:t>
      </w:r>
      <w:r>
        <w:rPr>
          <w:b/>
          <w:caps/>
          <w:sz w:val="28"/>
          <w:u w:val="single"/>
        </w:rPr>
        <w:t>7</w:t>
      </w:r>
      <w:r w:rsidRPr="000E4136">
        <w:rPr>
          <w:b/>
          <w:caps/>
          <w:sz w:val="28"/>
          <w:u w:val="single"/>
        </w:rPr>
        <w:t xml:space="preserve"> </w:t>
      </w:r>
    </w:p>
    <w:p w:rsidR="00367659" w:rsidRPr="000E4136" w:rsidRDefault="00367659" w:rsidP="00367659"/>
    <w:p w:rsidR="00367659" w:rsidRPr="000E4136" w:rsidRDefault="00367659" w:rsidP="00367659">
      <w:pPr>
        <w:rPr>
          <w:sz w:val="20"/>
          <w:szCs w:val="20"/>
        </w:rPr>
      </w:pPr>
      <w:r w:rsidRPr="000E4136">
        <w:rPr>
          <w:sz w:val="20"/>
          <w:szCs w:val="20"/>
        </w:rPr>
        <w:t>There are 12 Committee positions. M</w:t>
      </w:r>
      <w:r w:rsidRPr="000E4136">
        <w:rPr>
          <w:sz w:val="20"/>
        </w:rPr>
        <w:t>embers may nominate for the Committee in categories for which they</w:t>
      </w:r>
      <w:r w:rsidRPr="000E4136">
        <w:rPr>
          <w:sz w:val="20"/>
          <w:szCs w:val="20"/>
        </w:rPr>
        <w:t xml:space="preserve"> are eligible.</w:t>
      </w:r>
    </w:p>
    <w:p w:rsidR="00367659" w:rsidRPr="000E4136" w:rsidRDefault="00367659" w:rsidP="00367659">
      <w:pPr>
        <w:rPr>
          <w:sz w:val="20"/>
        </w:rPr>
      </w:pPr>
    </w:p>
    <w:p w:rsidR="00367659" w:rsidRPr="000E4136" w:rsidRDefault="00367659" w:rsidP="00367659">
      <w:pPr>
        <w:rPr>
          <w:sz w:val="20"/>
        </w:rPr>
      </w:pPr>
      <w:r w:rsidRPr="000E4136">
        <w:rPr>
          <w:sz w:val="20"/>
        </w:rPr>
        <w:t>There are</w:t>
      </w:r>
      <w:r>
        <w:rPr>
          <w:sz w:val="20"/>
        </w:rPr>
        <w:t xml:space="preserve"> 12</w:t>
      </w:r>
      <w:r w:rsidRPr="000E4136">
        <w:rPr>
          <w:sz w:val="20"/>
        </w:rPr>
        <w:t xml:space="preserve"> positions for which </w:t>
      </w:r>
      <w:r w:rsidRPr="000E4136">
        <w:rPr>
          <w:b/>
          <w:sz w:val="20"/>
        </w:rPr>
        <w:t>All Members,</w:t>
      </w:r>
      <w:r w:rsidRPr="000E4136">
        <w:rPr>
          <w:sz w:val="20"/>
        </w:rPr>
        <w:t xml:space="preserve"> are eligible </w:t>
      </w:r>
      <w:r>
        <w:rPr>
          <w:sz w:val="20"/>
        </w:rPr>
        <w:t>to nomination.     Ther</w:t>
      </w:r>
      <w:r w:rsidRPr="000E4136">
        <w:rPr>
          <w:sz w:val="20"/>
        </w:rPr>
        <w:t>e are the 4</w:t>
      </w:r>
      <w:r>
        <w:rPr>
          <w:sz w:val="20"/>
        </w:rPr>
        <w:t xml:space="preserve"> </w:t>
      </w:r>
      <w:r w:rsidRPr="000E4136">
        <w:rPr>
          <w:sz w:val="20"/>
        </w:rPr>
        <w:t>officers:</w:t>
      </w:r>
    </w:p>
    <w:p w:rsidR="00367659" w:rsidRPr="000E4136" w:rsidRDefault="00367659" w:rsidP="00367659">
      <w:pPr>
        <w:numPr>
          <w:ilvl w:val="0"/>
          <w:numId w:val="1"/>
        </w:numPr>
        <w:rPr>
          <w:sz w:val="20"/>
        </w:rPr>
      </w:pPr>
      <w:r w:rsidRPr="000E4136">
        <w:rPr>
          <w:sz w:val="20"/>
        </w:rPr>
        <w:t xml:space="preserve">President, </w:t>
      </w:r>
    </w:p>
    <w:p w:rsidR="00367659" w:rsidRPr="000E4136" w:rsidRDefault="00367659" w:rsidP="00367659">
      <w:pPr>
        <w:numPr>
          <w:ilvl w:val="0"/>
          <w:numId w:val="1"/>
        </w:numPr>
        <w:rPr>
          <w:sz w:val="20"/>
        </w:rPr>
      </w:pPr>
      <w:r w:rsidRPr="000E4136">
        <w:rPr>
          <w:sz w:val="20"/>
        </w:rPr>
        <w:t xml:space="preserve">Deputy President, </w:t>
      </w:r>
    </w:p>
    <w:p w:rsidR="00367659" w:rsidRPr="000E4136" w:rsidRDefault="00367659" w:rsidP="00367659">
      <w:pPr>
        <w:numPr>
          <w:ilvl w:val="0"/>
          <w:numId w:val="1"/>
        </w:numPr>
        <w:rPr>
          <w:sz w:val="20"/>
          <w:szCs w:val="20"/>
        </w:rPr>
      </w:pPr>
      <w:r w:rsidRPr="000E4136">
        <w:rPr>
          <w:sz w:val="20"/>
          <w:szCs w:val="20"/>
        </w:rPr>
        <w:t xml:space="preserve">Secretary and </w:t>
      </w:r>
    </w:p>
    <w:p w:rsidR="00367659" w:rsidRPr="000E4136" w:rsidRDefault="00367659" w:rsidP="00367659">
      <w:pPr>
        <w:numPr>
          <w:ilvl w:val="0"/>
          <w:numId w:val="1"/>
        </w:numPr>
        <w:rPr>
          <w:sz w:val="20"/>
        </w:rPr>
      </w:pPr>
      <w:r w:rsidRPr="000E4136">
        <w:rPr>
          <w:sz w:val="20"/>
          <w:szCs w:val="20"/>
        </w:rPr>
        <w:t>Treasurer</w:t>
      </w:r>
    </w:p>
    <w:p w:rsidR="00367659" w:rsidRPr="000E4136" w:rsidRDefault="00367659" w:rsidP="00367659">
      <w:pPr>
        <w:numPr>
          <w:ilvl w:val="0"/>
          <w:numId w:val="1"/>
        </w:numPr>
        <w:rPr>
          <w:sz w:val="20"/>
        </w:rPr>
      </w:pPr>
      <w:r w:rsidRPr="000E4136">
        <w:rPr>
          <w:sz w:val="20"/>
        </w:rPr>
        <w:t>And 8 Member positions</w:t>
      </w:r>
    </w:p>
    <w:p w:rsidR="00367659" w:rsidRPr="000E4136" w:rsidRDefault="00367659" w:rsidP="00367659">
      <w:pPr>
        <w:rPr>
          <w:sz w:val="20"/>
          <w:szCs w:val="20"/>
        </w:rPr>
      </w:pPr>
    </w:p>
    <w:p w:rsidR="00367659" w:rsidRPr="000E4136" w:rsidRDefault="00367659" w:rsidP="00367659">
      <w:pPr>
        <w:rPr>
          <w:sz w:val="20"/>
        </w:rPr>
      </w:pPr>
      <w:r w:rsidRPr="000E4136">
        <w:rPr>
          <w:sz w:val="20"/>
        </w:rPr>
        <w:t xml:space="preserve">Members may nominate for more than one position, however may only be elected to one.  A candidate for President must have served for at least 12 (twelve) months as a member of the outgoing committee before being eligible for election as President.    </w:t>
      </w:r>
    </w:p>
    <w:p w:rsidR="00367659" w:rsidRPr="000E4136" w:rsidRDefault="00367659" w:rsidP="00367659">
      <w:pPr>
        <w:rPr>
          <w:sz w:val="20"/>
        </w:rPr>
      </w:pPr>
      <w:r w:rsidRPr="000E4136">
        <w:rPr>
          <w:sz w:val="20"/>
        </w:rPr>
        <w:t> </w:t>
      </w:r>
    </w:p>
    <w:p w:rsidR="00367659" w:rsidRPr="000E4136" w:rsidRDefault="00367659" w:rsidP="00367659">
      <w:pPr>
        <w:rPr>
          <w:sz w:val="20"/>
        </w:rPr>
      </w:pPr>
      <w:r w:rsidRPr="000E4136">
        <w:rPr>
          <w:sz w:val="20"/>
        </w:rPr>
        <w:t>Any member who is financial can be nominated.</w:t>
      </w:r>
    </w:p>
    <w:p w:rsidR="00367659" w:rsidRPr="000E4136" w:rsidRDefault="00367659" w:rsidP="00367659">
      <w:pPr>
        <w:rPr>
          <w:sz w:val="20"/>
        </w:rPr>
      </w:pPr>
    </w:p>
    <w:p w:rsidR="00367659" w:rsidRDefault="00367659" w:rsidP="00367659">
      <w:pPr>
        <w:rPr>
          <w:sz w:val="20"/>
        </w:rPr>
      </w:pPr>
      <w:r w:rsidRPr="000E4136">
        <w:rPr>
          <w:sz w:val="20"/>
        </w:rPr>
        <w:t xml:space="preserve">Nominations must be in writing and signed by </w:t>
      </w:r>
      <w:r w:rsidRPr="000E4136">
        <w:rPr>
          <w:b/>
          <w:sz w:val="20"/>
          <w:u w:val="single"/>
        </w:rPr>
        <w:t>any</w:t>
      </w:r>
      <w:r w:rsidRPr="000E4136">
        <w:rPr>
          <w:sz w:val="20"/>
        </w:rPr>
        <w:t xml:space="preserve"> </w:t>
      </w:r>
      <w:r w:rsidRPr="00092980">
        <w:rPr>
          <w:b/>
          <w:sz w:val="20"/>
        </w:rPr>
        <w:t>two (2)</w:t>
      </w:r>
      <w:r w:rsidRPr="000E4136">
        <w:rPr>
          <w:sz w:val="20"/>
        </w:rPr>
        <w:t xml:space="preserve"> members of the Association, dated, and accompanied by the written consent of the Candidate.</w:t>
      </w:r>
    </w:p>
    <w:p w:rsidR="00367659" w:rsidRPr="000E4136" w:rsidRDefault="00367659" w:rsidP="00367659">
      <w:pPr>
        <w:rPr>
          <w:sz w:val="20"/>
        </w:rPr>
      </w:pPr>
    </w:p>
    <w:p w:rsidR="00367659" w:rsidRDefault="00367659" w:rsidP="00367659">
      <w:pPr>
        <w:tabs>
          <w:tab w:val="left" w:pos="4320"/>
        </w:tabs>
        <w:rPr>
          <w:sz w:val="20"/>
        </w:rPr>
      </w:pPr>
      <w:r w:rsidRPr="000E4136">
        <w:rPr>
          <w:sz w:val="20"/>
        </w:rPr>
        <w:t>Nominations for Committee must be returned to:-</w:t>
      </w:r>
    </w:p>
    <w:p w:rsidR="00367659" w:rsidRPr="000E4136" w:rsidRDefault="00367659" w:rsidP="00367659">
      <w:pPr>
        <w:tabs>
          <w:tab w:val="left" w:pos="4320"/>
        </w:tabs>
        <w:rPr>
          <w:sz w:val="20"/>
        </w:rPr>
      </w:pPr>
    </w:p>
    <w:p w:rsidR="00367659" w:rsidRPr="000E4136" w:rsidRDefault="00367659" w:rsidP="00367659">
      <w:pPr>
        <w:pStyle w:val="Heading3"/>
        <w:spacing w:before="0"/>
        <w:rPr>
          <w:rFonts w:ascii="Times New Roman" w:hAnsi="Times New Roman" w:cs="Times New Roman"/>
          <w:sz w:val="20"/>
        </w:rPr>
      </w:pPr>
      <w:r w:rsidRPr="000E4136">
        <w:rPr>
          <w:rFonts w:ascii="Times New Roman" w:hAnsi="Times New Roman" w:cs="Times New Roman"/>
          <w:sz w:val="20"/>
        </w:rPr>
        <w:t xml:space="preserve">PTGAA AGM, </w:t>
      </w:r>
    </w:p>
    <w:p w:rsidR="00367659" w:rsidRPr="000E4136" w:rsidRDefault="00367659" w:rsidP="00367659">
      <w:pPr>
        <w:pStyle w:val="Heading3"/>
        <w:spacing w:before="0"/>
        <w:rPr>
          <w:rFonts w:ascii="Times New Roman" w:hAnsi="Times New Roman" w:cs="Times New Roman"/>
          <w:sz w:val="20"/>
        </w:rPr>
      </w:pPr>
      <w:r w:rsidRPr="000E4136">
        <w:rPr>
          <w:rFonts w:ascii="Times New Roman" w:hAnsi="Times New Roman" w:cs="Times New Roman"/>
          <w:sz w:val="20"/>
        </w:rPr>
        <w:t xml:space="preserve">GPO </w:t>
      </w:r>
      <w:smartTag w:uri="urn:schemas-microsoft-com:office:smarttags" w:element="address">
        <w:smartTag w:uri="urn:schemas-microsoft-com:office:smarttags" w:element="Street">
          <w:r w:rsidRPr="000E4136">
            <w:rPr>
              <w:rFonts w:ascii="Times New Roman" w:hAnsi="Times New Roman" w:cs="Times New Roman"/>
              <w:sz w:val="20"/>
            </w:rPr>
            <w:t>Box</w:t>
          </w:r>
        </w:smartTag>
        <w:r w:rsidRPr="000E4136">
          <w:rPr>
            <w:rFonts w:ascii="Times New Roman" w:hAnsi="Times New Roman" w:cs="Times New Roman"/>
            <w:sz w:val="20"/>
          </w:rPr>
          <w:t xml:space="preserve"> 1252</w:t>
        </w:r>
      </w:smartTag>
      <w:r w:rsidRPr="000E4136">
        <w:rPr>
          <w:rFonts w:ascii="Times New Roman" w:hAnsi="Times New Roman" w:cs="Times New Roman"/>
          <w:sz w:val="20"/>
        </w:rPr>
        <w:t xml:space="preserve">, </w:t>
      </w:r>
    </w:p>
    <w:p w:rsidR="00367659" w:rsidRPr="000E4136" w:rsidRDefault="00367659" w:rsidP="00367659">
      <w:pPr>
        <w:pStyle w:val="Heading3"/>
        <w:spacing w:before="0"/>
        <w:rPr>
          <w:rFonts w:ascii="Times New Roman" w:hAnsi="Times New Roman" w:cs="Times New Roman"/>
          <w:sz w:val="20"/>
        </w:rPr>
      </w:pPr>
      <w:smartTag w:uri="urn:schemas-microsoft-com:office:smarttags" w:element="place">
        <w:smartTag w:uri="urn:schemas-microsoft-com:office:smarttags" w:element="City">
          <w:r w:rsidRPr="000E4136">
            <w:rPr>
              <w:rFonts w:ascii="Times New Roman" w:hAnsi="Times New Roman" w:cs="Times New Roman"/>
              <w:sz w:val="20"/>
            </w:rPr>
            <w:t>Melbourne</w:t>
          </w:r>
        </w:smartTag>
      </w:smartTag>
      <w:r w:rsidRPr="000E4136">
        <w:rPr>
          <w:rFonts w:ascii="Times New Roman" w:hAnsi="Times New Roman" w:cs="Times New Roman"/>
          <w:sz w:val="20"/>
        </w:rPr>
        <w:t xml:space="preserve"> 3001 </w:t>
      </w:r>
    </w:p>
    <w:p w:rsidR="00367659" w:rsidRPr="000E4136" w:rsidRDefault="00367659" w:rsidP="00367659">
      <w:pPr>
        <w:pStyle w:val="Heading3"/>
        <w:rPr>
          <w:rFonts w:ascii="Times New Roman" w:hAnsi="Times New Roman" w:cs="Times New Roman"/>
          <w:bCs w:val="0"/>
          <w:sz w:val="20"/>
        </w:rPr>
      </w:pPr>
      <w:r w:rsidRPr="000E4136">
        <w:rPr>
          <w:rFonts w:ascii="Times New Roman" w:hAnsi="Times New Roman" w:cs="Times New Roman"/>
          <w:bCs w:val="0"/>
          <w:sz w:val="20"/>
        </w:rPr>
        <w:t xml:space="preserve">To be received no later than 5.00 pm on Wednesday </w:t>
      </w:r>
      <w:r>
        <w:rPr>
          <w:rFonts w:ascii="Times New Roman" w:hAnsi="Times New Roman" w:cs="Times New Roman"/>
          <w:bCs w:val="0"/>
          <w:sz w:val="20"/>
        </w:rPr>
        <w:t>14</w:t>
      </w:r>
      <w:r w:rsidRPr="000E4136">
        <w:rPr>
          <w:rFonts w:ascii="Times New Roman" w:hAnsi="Times New Roman" w:cs="Times New Roman"/>
          <w:bCs w:val="0"/>
          <w:sz w:val="20"/>
        </w:rPr>
        <w:t xml:space="preserve"> September</w:t>
      </w:r>
    </w:p>
    <w:p w:rsidR="00367659" w:rsidRPr="000E4136" w:rsidRDefault="00367659" w:rsidP="00367659">
      <w:pPr>
        <w:rPr>
          <w:sz w:val="20"/>
        </w:rPr>
      </w:pPr>
    </w:p>
    <w:p w:rsidR="00367659" w:rsidRPr="000E4136" w:rsidRDefault="00367659" w:rsidP="00367659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3780" w:hanging="3780"/>
        <w:jc w:val="center"/>
        <w:rPr>
          <w:b/>
          <w:caps/>
        </w:rPr>
      </w:pPr>
    </w:p>
    <w:p w:rsidR="00367659" w:rsidRPr="000E4136" w:rsidRDefault="00367659" w:rsidP="00367659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3780" w:hanging="3780"/>
        <w:jc w:val="center"/>
        <w:rPr>
          <w:b/>
          <w:caps/>
          <w:sz w:val="20"/>
        </w:rPr>
      </w:pPr>
      <w:proofErr w:type="gramStart"/>
      <w:r w:rsidRPr="000E4136">
        <w:rPr>
          <w:b/>
          <w:caps/>
          <w:sz w:val="20"/>
        </w:rPr>
        <w:t>The Professional Tour Guide Association of Australia Inc.</w:t>
      </w:r>
      <w:proofErr w:type="gramEnd"/>
    </w:p>
    <w:p w:rsidR="00367659" w:rsidRPr="000E4136" w:rsidRDefault="00367659" w:rsidP="00367659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3780" w:hanging="3780"/>
        <w:rPr>
          <w:sz w:val="20"/>
        </w:rPr>
      </w:pPr>
    </w:p>
    <w:p w:rsidR="00367659" w:rsidRPr="000E4136" w:rsidRDefault="00367659" w:rsidP="00367659">
      <w:pPr>
        <w:pStyle w:val="Header"/>
        <w:tabs>
          <w:tab w:val="clear" w:pos="4153"/>
          <w:tab w:val="clear" w:pos="8306"/>
        </w:tabs>
        <w:jc w:val="center"/>
        <w:rPr>
          <w:b/>
          <w:caps/>
          <w:sz w:val="20"/>
          <w:u w:val="single"/>
        </w:rPr>
      </w:pPr>
      <w:r w:rsidRPr="000E4136">
        <w:rPr>
          <w:b/>
          <w:caps/>
          <w:sz w:val="20"/>
          <w:u w:val="single"/>
        </w:rPr>
        <w:t>Nomination for Committee 201</w:t>
      </w:r>
      <w:r>
        <w:rPr>
          <w:b/>
          <w:caps/>
          <w:sz w:val="20"/>
          <w:u w:val="single"/>
        </w:rPr>
        <w:t>6</w:t>
      </w:r>
      <w:r w:rsidRPr="000E4136">
        <w:rPr>
          <w:b/>
          <w:caps/>
          <w:sz w:val="20"/>
          <w:u w:val="single"/>
        </w:rPr>
        <w:t>-201</w:t>
      </w:r>
      <w:r>
        <w:rPr>
          <w:b/>
          <w:caps/>
          <w:sz w:val="20"/>
          <w:u w:val="single"/>
        </w:rPr>
        <w:t>7</w:t>
      </w:r>
    </w:p>
    <w:p w:rsidR="00367659" w:rsidRPr="000E4136" w:rsidRDefault="00367659" w:rsidP="00367659">
      <w:pPr>
        <w:pStyle w:val="Header"/>
        <w:tabs>
          <w:tab w:val="clear" w:pos="4153"/>
          <w:tab w:val="clear" w:pos="8306"/>
          <w:tab w:val="right" w:leader="dot" w:pos="4320"/>
          <w:tab w:val="left" w:pos="5220"/>
          <w:tab w:val="left" w:pos="7200"/>
          <w:tab w:val="left" w:pos="9000"/>
        </w:tabs>
        <w:spacing w:before="240"/>
        <w:rPr>
          <w:b/>
          <w:smallCaps/>
        </w:rPr>
      </w:pPr>
      <w:r>
        <w:rPr>
          <w:b/>
          <w:smallCaps/>
        </w:rPr>
        <w:br/>
      </w:r>
      <w:r w:rsidRPr="000E4136">
        <w:rPr>
          <w:b/>
          <w:smallCap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15.75pt;width:17.95pt;height:9.4pt;z-index:251660288;mso-position-horizontal-relative:text;mso-position-vertical-relative:text">
            <v:textbox style="mso-next-textbox:#_x0000_s1026">
              <w:txbxContent>
                <w:p w:rsidR="00367659" w:rsidRDefault="00367659" w:rsidP="00367659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38100" cy="190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E4136">
        <w:rPr>
          <w:b/>
          <w:smallCaps/>
          <w:noProof/>
          <w:sz w:val="20"/>
          <w:lang w:val="en-US"/>
        </w:rPr>
        <w:pict>
          <v:shape id="_x0000_s1027" type="#_x0000_t202" style="position:absolute;margin-left:423pt;margin-top:15.75pt;width:18pt;height:9pt;z-index:251661312;mso-position-horizontal-relative:text;mso-position-vertical-relative:text">
            <v:textbox style="mso-next-textbox:#_x0000_s1027">
              <w:txbxContent>
                <w:p w:rsidR="00367659" w:rsidRDefault="00367659" w:rsidP="00367659"/>
              </w:txbxContent>
            </v:textbox>
          </v:shape>
        </w:pict>
      </w:r>
      <w:r w:rsidRPr="000E4136">
        <w:rPr>
          <w:b/>
          <w:smallCaps/>
        </w:rPr>
        <w:t>Nominee</w:t>
      </w:r>
      <w:r w:rsidRPr="000E4136">
        <w:rPr>
          <w:b/>
          <w:smallCaps/>
        </w:rPr>
        <w:tab/>
      </w:r>
      <w:r w:rsidRPr="000E4136">
        <w:rPr>
          <w:b/>
          <w:smallCaps/>
        </w:rPr>
        <w:tab/>
        <w:t>P</w:t>
      </w:r>
      <w:r w:rsidRPr="000E4136">
        <w:rPr>
          <w:b/>
        </w:rPr>
        <w:t>rofessional</w:t>
      </w:r>
      <w:r w:rsidRPr="000E4136">
        <w:rPr>
          <w:b/>
        </w:rPr>
        <w:tab/>
        <w:t xml:space="preserve"> Affiliate</w:t>
      </w:r>
    </w:p>
    <w:p w:rsidR="00367659" w:rsidRPr="000E4136" w:rsidRDefault="00367659" w:rsidP="00367659">
      <w:pPr>
        <w:pStyle w:val="Header"/>
        <w:tabs>
          <w:tab w:val="clear" w:pos="4153"/>
          <w:tab w:val="clear" w:pos="8306"/>
          <w:tab w:val="right" w:leader="dot" w:pos="10260"/>
        </w:tabs>
        <w:spacing w:before="240"/>
        <w:rPr>
          <w:b/>
          <w:smallCaps/>
          <w:sz w:val="20"/>
        </w:rPr>
      </w:pPr>
      <w:r>
        <w:rPr>
          <w:b/>
          <w:smallCaps/>
          <w:sz w:val="20"/>
        </w:rPr>
        <w:br/>
        <w:t>Position</w:t>
      </w:r>
      <w:r>
        <w:rPr>
          <w:b/>
          <w:smallCaps/>
          <w:sz w:val="20"/>
        </w:rPr>
        <w:tab/>
        <w:t>……………………………….</w:t>
      </w:r>
    </w:p>
    <w:p w:rsidR="00367659" w:rsidRPr="000E4136" w:rsidRDefault="00367659" w:rsidP="00367659">
      <w:pPr>
        <w:pStyle w:val="Header"/>
        <w:tabs>
          <w:tab w:val="clear" w:pos="4153"/>
          <w:tab w:val="clear" w:pos="8306"/>
          <w:tab w:val="left" w:leader="dot" w:pos="7920"/>
          <w:tab w:val="right" w:leader="dot" w:pos="10260"/>
        </w:tabs>
        <w:spacing w:before="240"/>
        <w:rPr>
          <w:b/>
          <w:smallCaps/>
          <w:sz w:val="20"/>
        </w:rPr>
      </w:pPr>
      <w:r>
        <w:rPr>
          <w:b/>
          <w:smallCaps/>
          <w:sz w:val="20"/>
        </w:rPr>
        <w:br/>
        <w:t>Signature</w:t>
      </w:r>
      <w:r w:rsidRPr="000E4136">
        <w:rPr>
          <w:b/>
          <w:smallCaps/>
          <w:sz w:val="20"/>
        </w:rPr>
        <w:t xml:space="preserve"> of </w:t>
      </w:r>
      <w:r>
        <w:rPr>
          <w:b/>
          <w:smallCaps/>
          <w:sz w:val="20"/>
        </w:rPr>
        <w:t>N</w:t>
      </w:r>
      <w:r w:rsidRPr="000E4136">
        <w:rPr>
          <w:b/>
          <w:smallCaps/>
          <w:sz w:val="20"/>
        </w:rPr>
        <w:t>ominee</w:t>
      </w:r>
      <w:r w:rsidRPr="000E4136">
        <w:rPr>
          <w:b/>
          <w:smallCaps/>
          <w:sz w:val="20"/>
        </w:rPr>
        <w:tab/>
        <w:t>DATE</w:t>
      </w:r>
      <w:r>
        <w:rPr>
          <w:b/>
          <w:smallCaps/>
          <w:sz w:val="20"/>
        </w:rPr>
        <w:tab/>
      </w:r>
    </w:p>
    <w:p w:rsidR="00367659" w:rsidRPr="000E4136" w:rsidRDefault="00367659" w:rsidP="00367659">
      <w:pPr>
        <w:tabs>
          <w:tab w:val="left" w:pos="7920"/>
          <w:tab w:val="right" w:leader="dot" w:pos="10260"/>
        </w:tabs>
        <w:rPr>
          <w:b/>
          <w:smallCaps/>
          <w:sz w:val="20"/>
        </w:rPr>
      </w:pPr>
    </w:p>
    <w:p w:rsidR="00367659" w:rsidRPr="000E4136" w:rsidRDefault="00367659" w:rsidP="00367659">
      <w:pPr>
        <w:tabs>
          <w:tab w:val="left" w:leader="dot" w:pos="7920"/>
          <w:tab w:val="right" w:leader="dot" w:pos="10260"/>
        </w:tabs>
        <w:rPr>
          <w:b/>
          <w:smallCaps/>
          <w:sz w:val="20"/>
        </w:rPr>
      </w:pPr>
      <w:r>
        <w:rPr>
          <w:b/>
          <w:smallCaps/>
          <w:sz w:val="20"/>
        </w:rPr>
        <w:br/>
        <w:t>P</w:t>
      </w:r>
      <w:r w:rsidRPr="000E4136">
        <w:rPr>
          <w:b/>
          <w:smallCaps/>
          <w:sz w:val="20"/>
        </w:rPr>
        <w:t xml:space="preserve">roposer </w:t>
      </w:r>
      <w:r>
        <w:rPr>
          <w:b/>
          <w:smallCaps/>
          <w:sz w:val="20"/>
        </w:rPr>
        <w:t>One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:rsidR="00367659" w:rsidRPr="000E4136" w:rsidRDefault="00367659" w:rsidP="00367659">
      <w:pPr>
        <w:tabs>
          <w:tab w:val="left" w:pos="7920"/>
          <w:tab w:val="right" w:leader="dot" w:pos="10260"/>
        </w:tabs>
        <w:rPr>
          <w:b/>
          <w:smallCaps/>
          <w:sz w:val="20"/>
        </w:rPr>
      </w:pPr>
    </w:p>
    <w:p w:rsidR="00367659" w:rsidRPr="000E4136" w:rsidRDefault="00367659" w:rsidP="00367659">
      <w:pPr>
        <w:tabs>
          <w:tab w:val="left" w:leader="dot" w:pos="7920"/>
          <w:tab w:val="right" w:leader="dot" w:pos="10260"/>
        </w:tabs>
        <w:rPr>
          <w:b/>
          <w:smallCaps/>
          <w:sz w:val="20"/>
        </w:rPr>
      </w:pPr>
      <w:r>
        <w:rPr>
          <w:b/>
          <w:smallCaps/>
          <w:sz w:val="20"/>
        </w:rPr>
        <w:br/>
        <w:t>S</w:t>
      </w:r>
      <w:r w:rsidRPr="000E4136">
        <w:rPr>
          <w:b/>
          <w:smallCaps/>
          <w:sz w:val="20"/>
        </w:rPr>
        <w:t>ignature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:rsidR="00367659" w:rsidRPr="000E4136" w:rsidRDefault="00367659" w:rsidP="00367659">
      <w:pPr>
        <w:tabs>
          <w:tab w:val="left" w:pos="7920"/>
        </w:tabs>
        <w:rPr>
          <w:b/>
          <w:smallCaps/>
          <w:sz w:val="20"/>
        </w:rPr>
      </w:pPr>
    </w:p>
    <w:p w:rsidR="00367659" w:rsidRPr="000E4136" w:rsidRDefault="00367659" w:rsidP="00367659">
      <w:pPr>
        <w:tabs>
          <w:tab w:val="left" w:leader="dot" w:pos="7920"/>
          <w:tab w:val="right" w:leader="dot" w:pos="10260"/>
        </w:tabs>
        <w:rPr>
          <w:b/>
          <w:smallCaps/>
          <w:sz w:val="20"/>
        </w:rPr>
      </w:pPr>
      <w:r>
        <w:br/>
      </w:r>
      <w:r>
        <w:rPr>
          <w:b/>
          <w:smallCaps/>
          <w:sz w:val="20"/>
        </w:rPr>
        <w:t>P</w:t>
      </w:r>
      <w:r w:rsidRPr="000E4136">
        <w:rPr>
          <w:b/>
          <w:smallCaps/>
          <w:sz w:val="20"/>
        </w:rPr>
        <w:t xml:space="preserve">roposer </w:t>
      </w:r>
      <w:r>
        <w:rPr>
          <w:b/>
          <w:smallCaps/>
          <w:sz w:val="20"/>
        </w:rPr>
        <w:t>Two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:rsidR="00367659" w:rsidRPr="000E4136" w:rsidRDefault="00367659" w:rsidP="00367659">
      <w:pPr>
        <w:tabs>
          <w:tab w:val="left" w:pos="7920"/>
          <w:tab w:val="right" w:leader="dot" w:pos="10260"/>
        </w:tabs>
        <w:rPr>
          <w:b/>
          <w:smallCaps/>
          <w:sz w:val="20"/>
        </w:rPr>
      </w:pPr>
    </w:p>
    <w:p w:rsidR="00367659" w:rsidRPr="000E4136" w:rsidRDefault="00367659" w:rsidP="00367659">
      <w:pPr>
        <w:tabs>
          <w:tab w:val="left" w:leader="dot" w:pos="7920"/>
          <w:tab w:val="right" w:leader="dot" w:pos="10260"/>
        </w:tabs>
        <w:rPr>
          <w:b/>
          <w:smallCaps/>
          <w:sz w:val="20"/>
        </w:rPr>
      </w:pPr>
      <w:r>
        <w:rPr>
          <w:b/>
          <w:smallCaps/>
          <w:sz w:val="20"/>
        </w:rPr>
        <w:br/>
        <w:t>S</w:t>
      </w:r>
      <w:r w:rsidRPr="000E4136">
        <w:rPr>
          <w:b/>
          <w:smallCaps/>
          <w:sz w:val="20"/>
        </w:rPr>
        <w:t>ignature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:rsidR="00367659" w:rsidRPr="000E4136" w:rsidRDefault="00367659" w:rsidP="00367659">
      <w:pPr>
        <w:tabs>
          <w:tab w:val="left" w:leader="dot" w:pos="7920"/>
          <w:tab w:val="right" w:leader="dot" w:pos="10260"/>
        </w:tabs>
        <w:rPr>
          <w:sz w:val="28"/>
          <w:szCs w:val="28"/>
        </w:rPr>
      </w:pPr>
    </w:p>
    <w:p w:rsidR="00367659" w:rsidRDefault="00367659" w:rsidP="00367659"/>
    <w:p w:rsidR="00D307D2" w:rsidRDefault="00D307D2"/>
    <w:sectPr w:rsidR="00D307D2" w:rsidSect="00092980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E96"/>
    <w:multiLevelType w:val="hybridMultilevel"/>
    <w:tmpl w:val="3D94C4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659"/>
    <w:rsid w:val="00367659"/>
    <w:rsid w:val="00854DA7"/>
    <w:rsid w:val="00D3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7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7659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367659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367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McInerney</dc:creator>
  <cp:lastModifiedBy>Jim McInerney</cp:lastModifiedBy>
  <cp:revision>1</cp:revision>
  <dcterms:created xsi:type="dcterms:W3CDTF">2016-08-01T06:49:00Z</dcterms:created>
  <dcterms:modified xsi:type="dcterms:W3CDTF">2016-08-01T06:49:00Z</dcterms:modified>
</cp:coreProperties>
</file>